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82F00" w14:textId="1E186F54" w:rsidR="00A0553D" w:rsidRPr="00407F27" w:rsidRDefault="002F2C63" w:rsidP="00616AB1">
      <w:pPr>
        <w:jc w:val="center"/>
        <w:rPr>
          <w:sz w:val="28"/>
        </w:rPr>
      </w:pPr>
      <w:sdt>
        <w:sdtPr>
          <w:rPr>
            <w:sz w:val="28"/>
          </w:rPr>
          <w:id w:val="-1642877192"/>
          <w:placeholder>
            <w:docPart w:val="ED0B824E7AE34451BD2D9CE02A07CEF8"/>
          </w:placeholder>
          <w:text/>
        </w:sdtPr>
        <w:sdtEndPr/>
        <w:sdtContent>
          <w:r w:rsidR="00143A8D" w:rsidRPr="00143A8D">
            <w:rPr>
              <w:sz w:val="28"/>
            </w:rPr>
            <w:t xml:space="preserve">Messiah College (Mechanicsburg, PA) </w:t>
          </w:r>
        </w:sdtContent>
      </w:sdt>
    </w:p>
    <w:sdt>
      <w:sdtPr>
        <w:rPr>
          <w:b/>
          <w:sz w:val="32"/>
        </w:rPr>
        <w:id w:val="-1854877703"/>
        <w:placeholder>
          <w:docPart w:val="4D7AC9F9AA954C9BB6E351DD73A1DB51"/>
        </w:placeholder>
        <w:text/>
      </w:sdtPr>
      <w:sdtEndPr/>
      <w:sdtContent>
        <w:p w14:paraId="7AAFCB91" w14:textId="583A8450" w:rsidR="00F25AC0" w:rsidRPr="00407F27" w:rsidRDefault="00143A8D" w:rsidP="00616AB1">
          <w:pPr>
            <w:jc w:val="center"/>
            <w:rPr>
              <w:b/>
            </w:rPr>
          </w:pPr>
          <w:r>
            <w:rPr>
              <w:b/>
              <w:sz w:val="32"/>
            </w:rPr>
            <w:t>Modern Interferometry</w:t>
          </w:r>
        </w:p>
      </w:sdtContent>
    </w:sdt>
    <w:p w14:paraId="45217F33" w14:textId="3C5F4309" w:rsidR="00E82C3C" w:rsidRPr="00616AB1" w:rsidRDefault="008D4B75" w:rsidP="00616AB1">
      <w:pPr>
        <w:jc w:val="center"/>
        <w:rPr>
          <w:sz w:val="28"/>
        </w:rPr>
      </w:pPr>
      <w:r w:rsidRPr="00616AB1">
        <w:rPr>
          <w:sz w:val="28"/>
        </w:rPr>
        <w:t xml:space="preserve">Dates:   </w:t>
      </w:r>
      <w:sdt>
        <w:sdtPr>
          <w:rPr>
            <w:b/>
            <w:sz w:val="28"/>
          </w:rPr>
          <w:id w:val="1979721239"/>
          <w:placeholder>
            <w:docPart w:val="3858F08AECD3402389E720E5C2248064"/>
          </w:placeholder>
          <w:date w:fullDate="2020-06-01T00:00:00Z">
            <w:dateFormat w:val="MMMM d, yyyy"/>
            <w:lid w:val="en-US"/>
            <w:storeMappedDataAs w:val="dateTime"/>
            <w:calendar w:val="gregorian"/>
          </w:date>
        </w:sdtPr>
        <w:sdtEndPr/>
        <w:sdtContent>
          <w:r w:rsidR="00143A8D">
            <w:rPr>
              <w:b/>
              <w:sz w:val="28"/>
            </w:rPr>
            <w:t>June 1, 2020</w:t>
          </w:r>
        </w:sdtContent>
      </w:sdt>
      <w:r w:rsidR="0042172B" w:rsidRPr="00616AB1">
        <w:rPr>
          <w:sz w:val="28"/>
        </w:rPr>
        <w:t xml:space="preserve">  to  </w:t>
      </w:r>
      <w:sdt>
        <w:sdtPr>
          <w:rPr>
            <w:b/>
            <w:sz w:val="28"/>
          </w:rPr>
          <w:id w:val="355015017"/>
          <w:placeholder>
            <w:docPart w:val="3280B52B229441E2A7933403C3E146F6"/>
          </w:placeholder>
          <w:date w:fullDate="2020-06-03T00:00:00Z">
            <w:dateFormat w:val="MMMM d, yyyy"/>
            <w:lid w:val="en-US"/>
            <w:storeMappedDataAs w:val="dateTime"/>
            <w:calendar w:val="gregorian"/>
          </w:date>
        </w:sdtPr>
        <w:sdtEndPr/>
        <w:sdtContent>
          <w:r w:rsidR="00143A8D">
            <w:rPr>
              <w:b/>
              <w:sz w:val="28"/>
            </w:rPr>
            <w:t>June 3, 2020</w:t>
          </w:r>
        </w:sdtContent>
      </w:sdt>
    </w:p>
    <w:sdt>
      <w:sdtPr>
        <w:id w:val="1453441145"/>
        <w:placeholder>
          <w:docPart w:val="263FD6D755534C8DA67EB6B4FCAF5611"/>
        </w:placeholder>
        <w:text/>
      </w:sdtPr>
      <w:sdtEndPr/>
      <w:sdtContent>
        <w:p w14:paraId="3119A0C5" w14:textId="2F32E803" w:rsidR="00F25AC0" w:rsidRDefault="007C1552" w:rsidP="00616AB1">
          <w:pPr>
            <w:jc w:val="center"/>
          </w:pPr>
          <w:r>
            <w:t xml:space="preserve">Number of setups available: </w:t>
          </w:r>
          <w:r w:rsidR="00143A8D">
            <w:t>1</w:t>
          </w:r>
        </w:p>
      </w:sdtContent>
    </w:sdt>
    <w:p w14:paraId="3F3965DB" w14:textId="702ABC39" w:rsidR="00F25AC0" w:rsidRDefault="002F2C63" w:rsidP="00616AB1">
      <w:pPr>
        <w:jc w:val="center"/>
      </w:pPr>
      <w:sdt>
        <w:sdtPr>
          <w:id w:val="918451203"/>
          <w:placeholder>
            <w:docPart w:val="B56F775C4DAC472185BA7B90C61E5096"/>
          </w:placeholder>
          <w:text/>
        </w:sdtPr>
        <w:sdtEndPr/>
        <w:sdtContent>
          <w:r w:rsidR="007C1552">
            <w:t xml:space="preserve">Maximum number of participants: </w:t>
          </w:r>
          <w:r w:rsidR="00143A8D">
            <w:t>2</w:t>
          </w:r>
        </w:sdtContent>
      </w:sdt>
    </w:p>
    <w:p w14:paraId="1805568E" w14:textId="4894AAA8" w:rsidR="00407F27" w:rsidRDefault="00616AB1" w:rsidP="007B3BA3">
      <w:pPr>
        <w:jc w:val="center"/>
      </w:pPr>
      <w:r>
        <w:t>------------------------------------------------------------------------------------------------------------------------------------------</w:t>
      </w:r>
      <w:sdt>
        <w:sdtPr>
          <w:alias w:val="setup picture"/>
          <w:tag w:val="setup picture"/>
          <w:id w:val="-671409785"/>
          <w:showingPlcHdr/>
          <w:picture/>
        </w:sdtPr>
        <w:sdtEndPr/>
        <w:sdtContent/>
      </w:sdt>
      <w:r w:rsidR="002F1564">
        <w:rPr>
          <w:noProof/>
        </w:rPr>
        <w:drawing>
          <wp:inline distT="0" distB="0" distL="0" distR="0" wp14:anchorId="0A63C367" wp14:editId="304C0E20">
            <wp:extent cx="3971925" cy="2400300"/>
            <wp:effectExtent l="0" t="0" r="9525" b="0"/>
            <wp:docPr id="4" name="Picture 4" descr="https://advlab.org/resources/Immersions/mod_inter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vlab.org/resources/Immersions/mod_interf.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2400300"/>
                    </a:xfrm>
                    <a:prstGeom prst="rect">
                      <a:avLst/>
                    </a:prstGeom>
                    <a:noFill/>
                    <a:ln>
                      <a:noFill/>
                    </a:ln>
                  </pic:spPr>
                </pic:pic>
              </a:graphicData>
            </a:graphic>
          </wp:inline>
        </w:drawing>
      </w:r>
    </w:p>
    <w:sdt>
      <w:sdtPr>
        <w:rPr>
          <w:rFonts w:asciiTheme="minorHAnsi" w:eastAsiaTheme="minorHAnsi" w:hAnsiTheme="minorHAnsi" w:cstheme="minorHAnsi"/>
        </w:rPr>
        <w:id w:val="70238006"/>
        <w:placeholder>
          <w:docPart w:val="BFAA5934B05A4CF6A635A905114AF8C1"/>
        </w:placeholder>
      </w:sdtPr>
      <w:sdtEndPr/>
      <w:sdtContent>
        <w:p w14:paraId="1FD650D1" w14:textId="3A0CA320" w:rsidR="007B3BA3" w:rsidRDefault="0004370F" w:rsidP="007B3BA3">
          <w:pPr>
            <w:pStyle w:val="NoSpacing"/>
            <w:ind w:left="180"/>
            <w:rPr>
              <w:rFonts w:asciiTheme="minorHAnsi" w:hAnsiTheme="minorHAnsi" w:cstheme="minorHAnsi"/>
            </w:rPr>
          </w:pPr>
          <w:r>
            <w:rPr>
              <w:rFonts w:asciiTheme="minorHAnsi" w:hAnsiTheme="minorHAnsi" w:cstheme="minorHAnsi"/>
            </w:rPr>
            <w:t xml:space="preserve">Interferometry is a versatile and rich tool, and this immersion gives a firm foundation in building interferometers of various topologies, and using interferometry to detect nanometer displacements or length changes. The </w:t>
          </w:r>
          <w:r w:rsidR="00143A8D">
            <w:rPr>
              <w:rFonts w:asciiTheme="minorHAnsi" w:hAnsiTheme="minorHAnsi" w:cstheme="minorHAnsi"/>
            </w:rPr>
            <w:t xml:space="preserve">basic Michelson interferometer, familiar from the sophomore lab, is the tip of the iceberg. </w:t>
          </w:r>
          <w:r>
            <w:rPr>
              <w:rFonts w:asciiTheme="minorHAnsi" w:hAnsiTheme="minorHAnsi" w:cstheme="minorHAnsi"/>
            </w:rPr>
            <w:t>The use of lasers and simple digital counters opens up wonderful possibilities.</w:t>
          </w:r>
        </w:p>
        <w:p w14:paraId="11DAE89B" w14:textId="11DEC36A" w:rsidR="0004370F" w:rsidRDefault="0004370F" w:rsidP="007B3BA3">
          <w:pPr>
            <w:pStyle w:val="NoSpacing"/>
            <w:ind w:left="180"/>
            <w:rPr>
              <w:rFonts w:asciiTheme="minorHAnsi" w:hAnsiTheme="minorHAnsi" w:cstheme="minorHAnsi"/>
            </w:rPr>
          </w:pPr>
          <w:r>
            <w:rPr>
              <w:rFonts w:asciiTheme="minorHAnsi" w:hAnsiTheme="minorHAnsi" w:cstheme="minorHAnsi"/>
            </w:rPr>
            <w:t>In this immersion we will assemble interferometers, and set up digital f</w:t>
          </w:r>
          <w:r w:rsidR="002F1564">
            <w:rPr>
              <w:rFonts w:asciiTheme="minorHAnsi" w:hAnsiTheme="minorHAnsi" w:cstheme="minorHAnsi"/>
            </w:rPr>
            <w:t>ringe counting. Then we will add</w:t>
          </w:r>
          <w:r>
            <w:rPr>
              <w:rFonts w:asciiTheme="minorHAnsi" w:hAnsiTheme="minorHAnsi" w:cstheme="minorHAnsi"/>
            </w:rPr>
            <w:t xml:space="preserve"> an extra beamsplitter to get directional fringe counting, counting up or </w:t>
          </w:r>
          <w:r w:rsidR="002F1564">
            <w:rPr>
              <w:rFonts w:asciiTheme="minorHAnsi" w:hAnsiTheme="minorHAnsi" w:cstheme="minorHAnsi"/>
            </w:rPr>
            <w:t>down depending on mirror motion (quadrature counting). From there we can explore a range of delightful possibilities, including measuring thermal expansion, measuring indices of refraction including of air, magnetostriction, and white light fringes.</w:t>
          </w:r>
        </w:p>
        <w:p w14:paraId="29FB6D6F" w14:textId="5F55EDC8" w:rsidR="002F1564" w:rsidRDefault="002F1564" w:rsidP="007B3BA3">
          <w:pPr>
            <w:pStyle w:val="NoSpacing"/>
            <w:ind w:left="180"/>
            <w:rPr>
              <w:rFonts w:asciiTheme="minorHAnsi" w:hAnsiTheme="minorHAnsi" w:cstheme="minorHAnsi"/>
            </w:rPr>
          </w:pPr>
        </w:p>
        <w:p w14:paraId="3FD1D6D3" w14:textId="77777777" w:rsidR="002F1564" w:rsidRDefault="002F1564" w:rsidP="002F1564">
          <w:pPr>
            <w:pStyle w:val="NoSpacing"/>
            <w:ind w:left="180"/>
            <w:rPr>
              <w:rFonts w:asciiTheme="minorHAnsi" w:hAnsiTheme="minorHAnsi" w:cstheme="minorHAnsi"/>
            </w:rPr>
          </w:pPr>
          <w:r>
            <w:rPr>
              <w:rFonts w:asciiTheme="minorHAnsi" w:hAnsiTheme="minorHAnsi" w:cstheme="minorHAnsi"/>
            </w:rPr>
            <w:t xml:space="preserve">The full </w:t>
          </w:r>
          <w:r w:rsidRPr="002F1564">
            <w:rPr>
              <w:rFonts w:asciiTheme="minorHAnsi" w:hAnsiTheme="minorHAnsi" w:cstheme="minorHAnsi"/>
            </w:rPr>
            <w:t xml:space="preserve">system can be purchased for less than $18,000. Many schools with optics programs will have most of the components available and could </w:t>
          </w:r>
          <w:r>
            <w:rPr>
              <w:rFonts w:asciiTheme="minorHAnsi" w:hAnsiTheme="minorHAnsi" w:cstheme="minorHAnsi"/>
            </w:rPr>
            <w:t>reduce the cost</w:t>
          </w:r>
          <w:r w:rsidRPr="002F1564">
            <w:rPr>
              <w:rFonts w:asciiTheme="minorHAnsi" w:hAnsiTheme="minorHAnsi" w:cstheme="minorHAnsi"/>
            </w:rPr>
            <w:t>.</w:t>
          </w:r>
        </w:p>
        <w:p w14:paraId="451B4E57" w14:textId="77777777" w:rsidR="002F1564" w:rsidRDefault="002F1564" w:rsidP="002F1564">
          <w:pPr>
            <w:pStyle w:val="NoSpacing"/>
            <w:ind w:left="180"/>
            <w:rPr>
              <w:rFonts w:asciiTheme="minorHAnsi" w:hAnsiTheme="minorHAnsi" w:cstheme="minorHAnsi"/>
            </w:rPr>
          </w:pPr>
        </w:p>
        <w:p w14:paraId="252A5B9F" w14:textId="7EBF7C02" w:rsidR="00652CC5" w:rsidRPr="00B03CCE" w:rsidRDefault="002F1564" w:rsidP="002F1564">
          <w:pPr>
            <w:pStyle w:val="NoSpacing"/>
            <w:ind w:left="180"/>
            <w:rPr>
              <w:rFonts w:asciiTheme="minorHAnsi" w:hAnsiTheme="minorHAnsi" w:cstheme="minorHAnsi"/>
            </w:rPr>
          </w:pPr>
          <w:r>
            <w:rPr>
              <w:rFonts w:ascii="Arial" w:hAnsi="Arial" w:cs="Arial"/>
              <w:color w:val="000000"/>
              <w:sz w:val="20"/>
              <w:szCs w:val="20"/>
              <w:shd w:val="clear" w:color="auto" w:fill="FFFFFF"/>
            </w:rPr>
            <w:t>Participants should bring their own scientific calculators and some sort of data book</w:t>
          </w:r>
          <w:r w:rsidR="002F2C63">
            <w:rPr>
              <w:rFonts w:ascii="Arial" w:hAnsi="Arial" w:cs="Arial"/>
              <w:color w:val="000000"/>
              <w:sz w:val="20"/>
              <w:szCs w:val="20"/>
              <w:shd w:val="clear" w:color="auto" w:fill="FFFFFF"/>
            </w:rPr>
            <w:t>.</w:t>
          </w:r>
        </w:p>
        <w:p w14:paraId="3DC99D54" w14:textId="77777777" w:rsidR="00407F27" w:rsidRPr="00B03CCE" w:rsidRDefault="002F2C63" w:rsidP="007B3BA3">
          <w:pPr>
            <w:ind w:left="180"/>
            <w:rPr>
              <w:rFonts w:cstheme="minorHAnsi"/>
            </w:rPr>
          </w:pPr>
        </w:p>
      </w:sdtContent>
    </w:sdt>
    <w:p w14:paraId="7AA584BE" w14:textId="77777777" w:rsidR="00407F27" w:rsidRDefault="00407F27"/>
    <w:sdt>
      <w:sdtPr>
        <w:id w:val="480587419"/>
        <w:showingPlcHdr/>
        <w:picture/>
      </w:sdtPr>
      <w:sdtEndPr/>
      <w:sdtContent>
        <w:p w14:paraId="3AE25613" w14:textId="77777777" w:rsidR="007B3BA3" w:rsidRDefault="002F2C63" w:rsidP="007B3BA3"/>
      </w:sdtContent>
    </w:sdt>
    <w:p w14:paraId="7E7A6E28" w14:textId="77777777" w:rsidR="002F1564" w:rsidRDefault="007B3BA3" w:rsidP="007B3BA3">
      <w:pPr>
        <w:rPr>
          <w:noProof/>
        </w:rPr>
      </w:pPr>
      <w:r>
        <w:rPr>
          <w:noProof/>
        </w:rPr>
        <w:lastRenderedPageBreak/>
        <w:t xml:space="preserve"> </w:t>
      </w:r>
      <w:r w:rsidR="002F1564">
        <w:rPr>
          <w:rFonts w:ascii="Times New Roman" w:hAnsi="Times New Roman"/>
          <w:noProof/>
          <w:sz w:val="24"/>
          <w:szCs w:val="24"/>
        </w:rPr>
        <w:drawing>
          <wp:inline distT="0" distB="0" distL="0" distR="0" wp14:anchorId="6C13B3D6" wp14:editId="021E8286">
            <wp:extent cx="4324350" cy="3243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2762" cy="3361891"/>
                    </a:xfrm>
                    <a:prstGeom prst="rect">
                      <a:avLst/>
                    </a:prstGeom>
                    <a:noFill/>
                  </pic:spPr>
                </pic:pic>
              </a:graphicData>
            </a:graphic>
          </wp:inline>
        </w:drawing>
      </w:r>
    </w:p>
    <w:p w14:paraId="180CE3DB" w14:textId="6781ED53" w:rsidR="00407F27" w:rsidRDefault="00652CC5" w:rsidP="007B3BA3">
      <w:r w:rsidRPr="00B03CCE">
        <w:rPr>
          <w:b/>
          <w:sz w:val="24"/>
        </w:rPr>
        <w:t xml:space="preserve">Mentors:   </w:t>
      </w:r>
      <w:sdt>
        <w:sdtPr>
          <w:rPr>
            <w:sz w:val="24"/>
          </w:rPr>
          <w:id w:val="-1028709224"/>
          <w:placeholder>
            <w:docPart w:val="BD04C0C0B1C14941B02B734F18F0E0F7"/>
          </w:placeholder>
          <w:text/>
        </w:sdtPr>
        <w:sdtEndPr/>
        <w:sdtContent>
          <w:r w:rsidR="002F1564">
            <w:rPr>
              <w:sz w:val="24"/>
            </w:rPr>
            <w:t>Declan Mulhall</w:t>
          </w:r>
        </w:sdtContent>
      </w:sdt>
    </w:p>
    <w:sdt>
      <w:sdtPr>
        <w:rPr>
          <w:rFonts w:ascii="Times New Roman" w:hAnsi="Times New Roman"/>
          <w:sz w:val="24"/>
          <w:szCs w:val="24"/>
          <w:lang w:val="en"/>
        </w:rPr>
        <w:id w:val="452607917"/>
        <w:placeholder>
          <w:docPart w:val="5C5AB7FC58104F08BC14E0A1D0998FDB"/>
        </w:placeholder>
        <w:text w:multiLine="1"/>
      </w:sdtPr>
      <w:sdtEndPr/>
      <w:sdtContent>
        <w:p w14:paraId="418E10F1" w14:textId="02398676" w:rsidR="00407F27" w:rsidRDefault="002F1564">
          <w:r w:rsidRPr="002F1564">
            <w:rPr>
              <w:rFonts w:ascii="Times New Roman" w:hAnsi="Times New Roman"/>
              <w:sz w:val="24"/>
              <w:szCs w:val="24"/>
              <w:lang w:val="en"/>
            </w:rPr>
            <w:t xml:space="preserve">Declan Mulhall received his Ph.D. from </w:t>
          </w:r>
          <w:r w:rsidR="002F2C63" w:rsidRPr="002F1564">
            <w:rPr>
              <w:rFonts w:ascii="Times New Roman" w:hAnsi="Times New Roman"/>
              <w:sz w:val="24"/>
              <w:szCs w:val="24"/>
              <w:lang w:val="en"/>
            </w:rPr>
            <w:t>Michigan</w:t>
          </w:r>
          <w:r w:rsidRPr="002F1564">
            <w:rPr>
              <w:rFonts w:ascii="Times New Roman" w:hAnsi="Times New Roman"/>
              <w:sz w:val="24"/>
              <w:szCs w:val="24"/>
              <w:lang w:val="en"/>
            </w:rPr>
            <w:t xml:space="preserve"> State University where he worked in theoretical nuclear physics at the National Superconducting Cyclotron Laboratory. After 2 years as a visiting assistant professor at CalPoly, San Luis Obispo, he joined the Physic/EE department at the University of Scranton. He has taught a wide range of courses, but became enamored of the </w:t>
          </w:r>
          <w:r w:rsidR="002F2C63" w:rsidRPr="002F1564">
            <w:rPr>
              <w:rFonts w:ascii="Times New Roman" w:hAnsi="Times New Roman"/>
              <w:sz w:val="24"/>
              <w:szCs w:val="24"/>
              <w:lang w:val="en"/>
            </w:rPr>
            <w:t>upper division</w:t>
          </w:r>
          <w:r w:rsidRPr="002F1564">
            <w:rPr>
              <w:rFonts w:ascii="Times New Roman" w:hAnsi="Times New Roman"/>
              <w:sz w:val="24"/>
              <w:szCs w:val="24"/>
              <w:lang w:val="en"/>
            </w:rPr>
            <w:t xml:space="preserve"> labs. </w:t>
          </w:r>
          <w:r w:rsidR="002F2C63" w:rsidRPr="002F1564">
            <w:rPr>
              <w:rFonts w:ascii="Times New Roman" w:hAnsi="Times New Roman"/>
              <w:sz w:val="24"/>
              <w:szCs w:val="24"/>
              <w:lang w:val="en"/>
            </w:rPr>
            <w:t>Consequently,</w:t>
          </w:r>
          <w:r w:rsidRPr="002F1564">
            <w:rPr>
              <w:rFonts w:ascii="Times New Roman" w:hAnsi="Times New Roman"/>
              <w:sz w:val="24"/>
              <w:szCs w:val="24"/>
              <w:lang w:val="en"/>
            </w:rPr>
            <w:t xml:space="preserve"> his scholarship is moving from quantum chaos in the nucleus to developing upper division labs at his home department. He has revised the physics department’s curriculum to include laboratory courses in optics, electronics for physics, and an advanced lab. He has attended many Alpha immersions and has implemented most of the las in his home department. He is </w:t>
          </w:r>
          <w:r>
            <w:rPr>
              <w:rFonts w:ascii="Times New Roman" w:hAnsi="Times New Roman"/>
              <w:sz w:val="24"/>
              <w:szCs w:val="24"/>
              <w:lang w:val="en"/>
            </w:rPr>
            <w:t>just off a</w:t>
          </w:r>
          <w:r w:rsidRPr="002F1564">
            <w:rPr>
              <w:rFonts w:ascii="Times New Roman" w:hAnsi="Times New Roman"/>
              <w:sz w:val="24"/>
              <w:szCs w:val="24"/>
              <w:lang w:val="en"/>
            </w:rPr>
            <w:t xml:space="preserve"> </w:t>
          </w:r>
          <w:r w:rsidR="002F2C63" w:rsidRPr="002F1564">
            <w:rPr>
              <w:rFonts w:ascii="Times New Roman" w:hAnsi="Times New Roman"/>
              <w:sz w:val="24"/>
              <w:szCs w:val="24"/>
              <w:lang w:val="en"/>
            </w:rPr>
            <w:t>sabbatical</w:t>
          </w:r>
          <w:r w:rsidRPr="002F1564">
            <w:rPr>
              <w:rFonts w:ascii="Times New Roman" w:hAnsi="Times New Roman"/>
              <w:sz w:val="24"/>
              <w:szCs w:val="24"/>
              <w:lang w:val="en"/>
            </w:rPr>
            <w:t xml:space="preserve"> where he, amongst other things, and against his better judgement,  home brew</w:t>
          </w:r>
          <w:r>
            <w:rPr>
              <w:rFonts w:ascii="Times New Roman" w:hAnsi="Times New Roman"/>
              <w:sz w:val="24"/>
              <w:szCs w:val="24"/>
              <w:lang w:val="en"/>
            </w:rPr>
            <w:t>ed</w:t>
          </w:r>
          <w:r w:rsidRPr="002F1564">
            <w:rPr>
              <w:rFonts w:ascii="Times New Roman" w:hAnsi="Times New Roman"/>
              <w:sz w:val="24"/>
              <w:szCs w:val="24"/>
              <w:lang w:val="en"/>
            </w:rPr>
            <w:t xml:space="preserve"> a simple cwNMR apparatus</w:t>
          </w:r>
          <w:r>
            <w:rPr>
              <w:rFonts w:ascii="Times New Roman" w:hAnsi="Times New Roman"/>
              <w:sz w:val="24"/>
              <w:szCs w:val="24"/>
              <w:lang w:val="en"/>
            </w:rPr>
            <w:t>.</w:t>
          </w:r>
        </w:p>
      </w:sdtContent>
    </w:sdt>
    <w:p w14:paraId="022CB2DD" w14:textId="77777777" w:rsidR="00407F27" w:rsidRDefault="00407F27"/>
    <w:sectPr w:rsidR="0040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84A88"/>
    <w:multiLevelType w:val="hybridMultilevel"/>
    <w:tmpl w:val="2EA02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E"/>
    <w:rsid w:val="0004370F"/>
    <w:rsid w:val="00081E93"/>
    <w:rsid w:val="00143A8D"/>
    <w:rsid w:val="00271699"/>
    <w:rsid w:val="002F1564"/>
    <w:rsid w:val="002F2C63"/>
    <w:rsid w:val="00407F27"/>
    <w:rsid w:val="0042172B"/>
    <w:rsid w:val="00432163"/>
    <w:rsid w:val="00616AB1"/>
    <w:rsid w:val="00652CC5"/>
    <w:rsid w:val="007B3BA3"/>
    <w:rsid w:val="007C1552"/>
    <w:rsid w:val="008D4B75"/>
    <w:rsid w:val="00A0553D"/>
    <w:rsid w:val="00A94D63"/>
    <w:rsid w:val="00B03CCE"/>
    <w:rsid w:val="00C9667B"/>
    <w:rsid w:val="00DB253E"/>
    <w:rsid w:val="00E32822"/>
    <w:rsid w:val="00E82C3C"/>
    <w:rsid w:val="00EA1C88"/>
    <w:rsid w:val="00F2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DCF6"/>
  <w15:chartTrackingRefBased/>
  <w15:docId w15:val="{F8620C6D-5B20-4119-8735-50525949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C0"/>
    <w:rPr>
      <w:color w:val="808080"/>
    </w:rPr>
  </w:style>
  <w:style w:type="paragraph" w:styleId="NoSpacing">
    <w:name w:val="No Spacing"/>
    <w:uiPriority w:val="1"/>
    <w:qFormat/>
    <w:rsid w:val="00652C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0B824E7AE34451BD2D9CE02A07CEF8"/>
        <w:category>
          <w:name w:val="General"/>
          <w:gallery w:val="placeholder"/>
        </w:category>
        <w:types>
          <w:type w:val="bbPlcHdr"/>
        </w:types>
        <w:behaviors>
          <w:behavior w:val="content"/>
        </w:behaviors>
        <w:guid w:val="{9A2B08F7-6C61-4EEC-BBA1-20A9B6091A95}"/>
      </w:docPartPr>
      <w:docPartBody>
        <w:p w:rsidR="007E0EEC" w:rsidRDefault="00365B59">
          <w:pPr>
            <w:pStyle w:val="ED0B824E7AE34451BD2D9CE02A07CEF8"/>
          </w:pPr>
          <w:r w:rsidRPr="00407F27">
            <w:rPr>
              <w:sz w:val="28"/>
            </w:rPr>
            <w:t>Immersion Site</w:t>
          </w:r>
          <w:r w:rsidRPr="00407F27">
            <w:rPr>
              <w:rStyle w:val="PlaceholderText"/>
              <w:sz w:val="28"/>
            </w:rPr>
            <w:t>Click or tap here to enter text.</w:t>
          </w:r>
        </w:p>
      </w:docPartBody>
    </w:docPart>
    <w:docPart>
      <w:docPartPr>
        <w:name w:val="4D7AC9F9AA954C9BB6E351DD73A1DB51"/>
        <w:category>
          <w:name w:val="General"/>
          <w:gallery w:val="placeholder"/>
        </w:category>
        <w:types>
          <w:type w:val="bbPlcHdr"/>
        </w:types>
        <w:behaviors>
          <w:behavior w:val="content"/>
        </w:behaviors>
        <w:guid w:val="{5BD7EF9E-BD9D-43A4-BE17-9B663F7F5A79}"/>
      </w:docPartPr>
      <w:docPartBody>
        <w:p w:rsidR="007E0EEC" w:rsidRDefault="00365B59">
          <w:pPr>
            <w:pStyle w:val="4D7AC9F9AA954C9BB6E351DD73A1DB51"/>
          </w:pPr>
          <w:r w:rsidRPr="00407F27">
            <w:rPr>
              <w:b/>
              <w:sz w:val="32"/>
            </w:rPr>
            <w:t>Immersion experiment:</w:t>
          </w:r>
          <w:r w:rsidRPr="00407F27">
            <w:rPr>
              <w:rStyle w:val="PlaceholderText"/>
              <w:b/>
              <w:sz w:val="32"/>
            </w:rPr>
            <w:t>Click or tap here to enter text.</w:t>
          </w:r>
        </w:p>
      </w:docPartBody>
    </w:docPart>
    <w:docPart>
      <w:docPartPr>
        <w:name w:val="3858F08AECD3402389E720E5C2248064"/>
        <w:category>
          <w:name w:val="General"/>
          <w:gallery w:val="placeholder"/>
        </w:category>
        <w:types>
          <w:type w:val="bbPlcHdr"/>
        </w:types>
        <w:behaviors>
          <w:behavior w:val="content"/>
        </w:behaviors>
        <w:guid w:val="{1EF57B17-8833-4FEC-BE42-B299C46E36D2}"/>
      </w:docPartPr>
      <w:docPartBody>
        <w:p w:rsidR="007E0EEC" w:rsidRDefault="00365B59">
          <w:pPr>
            <w:pStyle w:val="3858F08AECD3402389E720E5C2248064"/>
          </w:pPr>
          <w:r w:rsidRPr="00616AB1">
            <w:rPr>
              <w:rStyle w:val="PlaceholderText"/>
              <w:sz w:val="28"/>
            </w:rPr>
            <w:t>Click or tap to enter a date.</w:t>
          </w:r>
        </w:p>
      </w:docPartBody>
    </w:docPart>
    <w:docPart>
      <w:docPartPr>
        <w:name w:val="3280B52B229441E2A7933403C3E146F6"/>
        <w:category>
          <w:name w:val="General"/>
          <w:gallery w:val="placeholder"/>
        </w:category>
        <w:types>
          <w:type w:val="bbPlcHdr"/>
        </w:types>
        <w:behaviors>
          <w:behavior w:val="content"/>
        </w:behaviors>
        <w:guid w:val="{F8638D70-CAAF-4DFD-AE0E-487F48F80087}"/>
      </w:docPartPr>
      <w:docPartBody>
        <w:p w:rsidR="007E0EEC" w:rsidRDefault="00365B59">
          <w:pPr>
            <w:pStyle w:val="3280B52B229441E2A7933403C3E146F6"/>
          </w:pPr>
          <w:r w:rsidRPr="00616AB1">
            <w:rPr>
              <w:rStyle w:val="PlaceholderText"/>
              <w:sz w:val="28"/>
            </w:rPr>
            <w:t>Click or tap to enter a date.</w:t>
          </w:r>
        </w:p>
      </w:docPartBody>
    </w:docPart>
    <w:docPart>
      <w:docPartPr>
        <w:name w:val="263FD6D755534C8DA67EB6B4FCAF5611"/>
        <w:category>
          <w:name w:val="General"/>
          <w:gallery w:val="placeholder"/>
        </w:category>
        <w:types>
          <w:type w:val="bbPlcHdr"/>
        </w:types>
        <w:behaviors>
          <w:behavior w:val="content"/>
        </w:behaviors>
        <w:guid w:val="{EF6E4904-8F9B-46C5-85E7-9BA031C3C26C}"/>
      </w:docPartPr>
      <w:docPartBody>
        <w:p w:rsidR="007E0EEC" w:rsidRDefault="00365B59">
          <w:pPr>
            <w:pStyle w:val="263FD6D755534C8DA67EB6B4FCAF5611"/>
          </w:pPr>
          <w:r>
            <w:t>Number of Setups</w:t>
          </w:r>
          <w:r w:rsidRPr="00676EF8">
            <w:rPr>
              <w:rStyle w:val="PlaceholderText"/>
            </w:rPr>
            <w:t>Click or tap here to enter text.</w:t>
          </w:r>
        </w:p>
      </w:docPartBody>
    </w:docPart>
    <w:docPart>
      <w:docPartPr>
        <w:name w:val="B56F775C4DAC472185BA7B90C61E5096"/>
        <w:category>
          <w:name w:val="General"/>
          <w:gallery w:val="placeholder"/>
        </w:category>
        <w:types>
          <w:type w:val="bbPlcHdr"/>
        </w:types>
        <w:behaviors>
          <w:behavior w:val="content"/>
        </w:behaviors>
        <w:guid w:val="{A1C11724-3AB3-4687-944D-728EBA2E007D}"/>
      </w:docPartPr>
      <w:docPartBody>
        <w:p w:rsidR="007E0EEC" w:rsidRDefault="00365B59">
          <w:pPr>
            <w:pStyle w:val="B56F775C4DAC472185BA7B90C61E5096"/>
          </w:pPr>
          <w:r>
            <w:t>Maximum Number of Participants</w:t>
          </w:r>
          <w:r w:rsidRPr="00676EF8">
            <w:rPr>
              <w:rStyle w:val="PlaceholderText"/>
            </w:rPr>
            <w:t xml:space="preserve"> Click or tap here to enter text.</w:t>
          </w:r>
        </w:p>
      </w:docPartBody>
    </w:docPart>
    <w:docPart>
      <w:docPartPr>
        <w:name w:val="BFAA5934B05A4CF6A635A905114AF8C1"/>
        <w:category>
          <w:name w:val="General"/>
          <w:gallery w:val="placeholder"/>
        </w:category>
        <w:types>
          <w:type w:val="bbPlcHdr"/>
        </w:types>
        <w:behaviors>
          <w:behavior w:val="content"/>
        </w:behaviors>
        <w:guid w:val="{F265A187-C002-4768-9F4B-1DC62CF0B635}"/>
      </w:docPartPr>
      <w:docPartBody>
        <w:p w:rsidR="007E0EEC" w:rsidRDefault="00365B59">
          <w:pPr>
            <w:pStyle w:val="BFAA5934B05A4CF6A635A905114AF8C1"/>
          </w:pPr>
          <w:r>
            <w:t>Description</w:t>
          </w:r>
          <w:r w:rsidRPr="00676EF8">
            <w:rPr>
              <w:rStyle w:val="PlaceholderText"/>
            </w:rPr>
            <w:t>Click or tap here to enter text.</w:t>
          </w:r>
        </w:p>
      </w:docPartBody>
    </w:docPart>
    <w:docPart>
      <w:docPartPr>
        <w:name w:val="BD04C0C0B1C14941B02B734F18F0E0F7"/>
        <w:category>
          <w:name w:val="General"/>
          <w:gallery w:val="placeholder"/>
        </w:category>
        <w:types>
          <w:type w:val="bbPlcHdr"/>
        </w:types>
        <w:behaviors>
          <w:behavior w:val="content"/>
        </w:behaviors>
        <w:guid w:val="{47D8771D-60EE-4750-A60A-66D33F4B7BDB}"/>
      </w:docPartPr>
      <w:docPartBody>
        <w:p w:rsidR="007E0EEC" w:rsidRDefault="00365B59">
          <w:pPr>
            <w:pStyle w:val="BD04C0C0B1C14941B02B734F18F0E0F7"/>
          </w:pPr>
          <w:r>
            <w:t>Mentor(s) names</w:t>
          </w:r>
          <w:r w:rsidRPr="00676EF8">
            <w:rPr>
              <w:rStyle w:val="PlaceholderText"/>
            </w:rPr>
            <w:t>Click or tap here to enter text.</w:t>
          </w:r>
        </w:p>
      </w:docPartBody>
    </w:docPart>
    <w:docPart>
      <w:docPartPr>
        <w:name w:val="5C5AB7FC58104F08BC14E0A1D0998FDB"/>
        <w:category>
          <w:name w:val="General"/>
          <w:gallery w:val="placeholder"/>
        </w:category>
        <w:types>
          <w:type w:val="bbPlcHdr"/>
        </w:types>
        <w:behaviors>
          <w:behavior w:val="content"/>
        </w:behaviors>
        <w:guid w:val="{325E40F4-BE10-4A45-83B4-378C09DD61FF}"/>
      </w:docPartPr>
      <w:docPartBody>
        <w:p w:rsidR="007E0EEC" w:rsidRDefault="00365B59">
          <w:pPr>
            <w:pStyle w:val="5C5AB7FC58104F08BC14E0A1D0998FDB"/>
          </w:pPr>
          <w:r>
            <w:t>Mentors’ Bios</w:t>
          </w:r>
          <w:r w:rsidRPr="00676E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59"/>
    <w:rsid w:val="00365B59"/>
    <w:rsid w:val="00744BB5"/>
    <w:rsid w:val="007E0EEC"/>
    <w:rsid w:val="00C4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0B824E7AE34451BD2D9CE02A07CEF8">
    <w:name w:val="ED0B824E7AE34451BD2D9CE02A07CEF8"/>
  </w:style>
  <w:style w:type="paragraph" w:customStyle="1" w:styleId="4D7AC9F9AA954C9BB6E351DD73A1DB51">
    <w:name w:val="4D7AC9F9AA954C9BB6E351DD73A1DB51"/>
  </w:style>
  <w:style w:type="paragraph" w:customStyle="1" w:styleId="3858F08AECD3402389E720E5C2248064">
    <w:name w:val="3858F08AECD3402389E720E5C2248064"/>
  </w:style>
  <w:style w:type="paragraph" w:customStyle="1" w:styleId="3280B52B229441E2A7933403C3E146F6">
    <w:name w:val="3280B52B229441E2A7933403C3E146F6"/>
  </w:style>
  <w:style w:type="paragraph" w:customStyle="1" w:styleId="263FD6D755534C8DA67EB6B4FCAF5611">
    <w:name w:val="263FD6D755534C8DA67EB6B4FCAF5611"/>
  </w:style>
  <w:style w:type="paragraph" w:customStyle="1" w:styleId="B56F775C4DAC472185BA7B90C61E5096">
    <w:name w:val="B56F775C4DAC472185BA7B90C61E5096"/>
  </w:style>
  <w:style w:type="paragraph" w:customStyle="1" w:styleId="BFAA5934B05A4CF6A635A905114AF8C1">
    <w:name w:val="BFAA5934B05A4CF6A635A905114AF8C1"/>
  </w:style>
  <w:style w:type="paragraph" w:customStyle="1" w:styleId="BD04C0C0B1C14941B02B734F18F0E0F7">
    <w:name w:val="BD04C0C0B1C14941B02B734F18F0E0F7"/>
  </w:style>
  <w:style w:type="paragraph" w:customStyle="1" w:styleId="5C5AB7FC58104F08BC14E0A1D0998FDB">
    <w:name w:val="5C5AB7FC58104F08BC14E0A1D0998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F463B4595EA8498EE6606DDF584062" ma:contentTypeVersion="11" ma:contentTypeDescription="Create a new document." ma:contentTypeScope="" ma:versionID="4cb4c8c3848df1ba59fdfb5b0ef32aea">
  <xsd:schema xmlns:xsd="http://www.w3.org/2001/XMLSchema" xmlns:xs="http://www.w3.org/2001/XMLSchema" xmlns:p="http://schemas.microsoft.com/office/2006/metadata/properties" xmlns:ns3="02cbe4d8-a4c6-4ba2-b52f-9ff32474a1ff" xmlns:ns4="f8c9b742-edc8-45b3-8966-3cfb62b82c44" targetNamespace="http://schemas.microsoft.com/office/2006/metadata/properties" ma:root="true" ma:fieldsID="5a3c3ad7714aaa6396c41e2381dc2ce7" ns3:_="" ns4:_="">
    <xsd:import namespace="02cbe4d8-a4c6-4ba2-b52f-9ff32474a1ff"/>
    <xsd:import namespace="f8c9b742-edc8-45b3-8966-3cfb62b82c4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be4d8-a4c6-4ba2-b52f-9ff32474a1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9b742-edc8-45b3-8966-3cfb62b82c4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E4B7F-5E12-48EF-B999-A8CD41DB34A0}">
  <ds:schemaRefs>
    <ds:schemaRef ds:uri="http://schemas.microsoft.com/sharepoint/v3/contenttype/forms"/>
  </ds:schemaRefs>
</ds:datastoreItem>
</file>

<file path=customXml/itemProps2.xml><?xml version="1.0" encoding="utf-8"?>
<ds:datastoreItem xmlns:ds="http://schemas.openxmlformats.org/officeDocument/2006/customXml" ds:itemID="{78C3DE1B-1ADA-4704-B7A1-0E974AF6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be4d8-a4c6-4ba2-b52f-9ff32474a1ff"/>
    <ds:schemaRef ds:uri="f8c9b742-edc8-45b3-8966-3cfb62b82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60F51-95F0-4490-B8F5-3836F11495D5}">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f8c9b742-edc8-45b3-8966-3cfb62b82c44"/>
    <ds:schemaRef ds:uri="02cbe4d8-a4c6-4ba2-b52f-9ff32474a1f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River Falls</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McCann;"Declan Mulhall" &lt;mulhalld2@scranton.edu&gt;</dc:creator>
  <cp:keywords/>
  <dc:description/>
  <cp:lastModifiedBy>Dr. Declan Mulhall Ph.D.</cp:lastModifiedBy>
  <cp:revision>4</cp:revision>
  <dcterms:created xsi:type="dcterms:W3CDTF">2019-12-06T13:17:00Z</dcterms:created>
  <dcterms:modified xsi:type="dcterms:W3CDTF">2019-12-06T14:05:00Z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0x010100FFF463B4595EA8498EE6606DDF584062</vt:lpwstr>
  </property>
</Properties>
</file>